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Plan działania na rzecz poprawy zapewnienia dostępności osobom ze szczególnymi potrzebami </w:t>
        <w:br/>
        <w:t>na lata 2021 - 2025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podstawie artykułu 14 w związku z artykułem 6 ustawy z dnia 19 lipca 2019 roku o zapewnieniu dostępności osobom ze szczególnymi potrzebami (Dziennik Ustaw z 2019 roku pozycja 1696, z późniejszymi zmianami) ustala się plan działania na rzecz poprawy zapewnienia dostępności osobom ze szczególnymi potrzebami.</w:t>
      </w:r>
      <w:r>
        <w:rPr>
          <w:rFonts w:cs="Times New Roman" w:ascii="Times New Roman" w:hAnsi="Times New Roman"/>
          <w:b/>
          <w:sz w:val="32"/>
          <w:szCs w:val="32"/>
        </w:rPr>
        <w:t xml:space="preserve">  </w:t>
      </w:r>
    </w:p>
    <w:p>
      <w:pPr>
        <w:pStyle w:val="Normal"/>
        <w:rPr/>
      </w:pPr>
      <w:r>
        <w:rPr/>
      </w:r>
    </w:p>
    <w:tbl>
      <w:tblPr>
        <w:tblStyle w:val="Tabela-Siatka"/>
        <w:tblW w:w="16335" w:type="dxa"/>
        <w:jc w:val="left"/>
        <w:tblInd w:w="-1119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2174"/>
        <w:gridCol w:w="6271"/>
        <w:gridCol w:w="2205"/>
        <w:gridCol w:w="3040"/>
        <w:gridCol w:w="2014"/>
      </w:tblGrid>
      <w:tr>
        <w:trPr>
          <w:trHeight w:val="833" w:hRule="atLeast"/>
        </w:trPr>
        <w:tc>
          <w:tcPr>
            <w:tcW w:w="630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74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Rodzaj dostępności</w:t>
            </w:r>
          </w:p>
        </w:tc>
        <w:tc>
          <w:tcPr>
            <w:tcW w:w="6271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20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Okresy sprawozdawcze</w:t>
            </w:r>
          </w:p>
        </w:tc>
        <w:tc>
          <w:tcPr>
            <w:tcW w:w="3040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Komórki/jednostki realizujące zadania</w:t>
            </w:r>
          </w:p>
        </w:tc>
        <w:tc>
          <w:tcPr>
            <w:tcW w:w="2014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Dostępność architektoniczna</w:t>
            </w:r>
          </w:p>
        </w:tc>
        <w:tc>
          <w:tcPr>
            <w:tcW w:w="62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Realizacja przepisów wynikających z artykułu 6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</w:t>
            </w:r>
            <w:r>
              <w:rPr>
                <w:rFonts w:cs="Times New Roman" w:ascii="Times New Roman" w:hAnsi="Times New Roman"/>
              </w:rPr>
              <w:t xml:space="preserve"> w Komendzie Wojewódzkiej Policji w Lublinie i jednostkach podległych poprzez: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Zapewnienie wolnych od barier poziomych i pionowych przestrzeni komunikacyjnych budynków,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Instalację urządzeń lub zastosowanie środków technicznych i rozwiązań architektonicznych budynku, które umożliwiają dostęp do wszystkich pomieszczeń z wyłączeniem technicznych,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Zapewnienie informacji na temat rozkładu dostępnych dla interesanta pomieszczeń w budynku, co najmniej w sposób wizualny i dotykowy lub głosowy,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Zapewnienie wstępu do budynku osobie korzystającej z psa asystującego, o którym mowa w artykule 2 punkt 11 </w:t>
            </w:r>
            <w:r>
              <w:rPr>
                <w:rFonts w:cs="Times New Roman" w:ascii="Times New Roman" w:hAnsi="Times New Roman"/>
                <w:i/>
              </w:rPr>
              <w:t>Ustawy z dnia 27 sierpnia 1997 roku o rehabilitacji zawodowej i społecznej oraz zatrudnianiu osób niepełnosprawnych</w:t>
            </w:r>
            <w:r>
              <w:rPr>
                <w:rFonts w:cs="Times New Roman" w:ascii="Times New Roman" w:hAnsi="Times New Roman"/>
              </w:rPr>
              <w:t>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Zapewnienie osobom ze szczególnymi potrzebami możliwości ewakuacji z budynku w przypadku zagrożenia zdrowia lub życia,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Sporządzanie rocznych raportów z realizacji zadań na rzecz zapewnienia dostępności dla osób ze szczególnymi potrzebami, przypisanych w przedmiotowym planie działania i </w:t>
            </w:r>
            <w:r>
              <w:rPr>
                <w:rFonts w:cs="Times New Roman" w:ascii="Times New Roman" w:hAnsi="Times New Roman"/>
                <w:i/>
              </w:rPr>
              <w:t>Decyzji numer 26/2021 Komendanta Powiatowego Policji w Łęcznej z dnia 25 marca 2021 roku w sprawie zapewnienia dostępności osobom ze szczególnymi potrzebami</w:t>
            </w:r>
            <w:r>
              <w:rPr>
                <w:rFonts w:cs="Times New Roman" w:ascii="Times New Roman" w:hAnsi="Times New Roman"/>
              </w:rPr>
              <w:t>; terminy sporządzania raportów: co 4 lata, najpóźniej do dnia 31 marca danego roku lub doraźnie według potrzeb na wniosek Koordynatora do spraw dostępności w Komendzie Powiatowej Policji w Łęcznej.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W indywidualnym przypadku, jeżeli Komenda Powiatowa Policji w Łęcznej lub jednostki podległe nie są w stanie, w szczególności ze względów technicznych lub prawnych, zapewnić dostępności osobom ze szczególnymi potrzebami, zobowiązane są zapewnić tym osobom dostęp alternatywny zgodnie z artykułem 7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22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 4 lata, najpóźniej do dnia 31 marca danego roku.</w:t>
            </w:r>
          </w:p>
        </w:tc>
        <w:tc>
          <w:tcPr>
            <w:tcW w:w="304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Zespół do spraw dostępności powołany </w:t>
            </w:r>
            <w:r>
              <w:rPr>
                <w:rFonts w:cs="Times New Roman" w:ascii="Times New Roman" w:hAnsi="Times New Roman"/>
                <w:i/>
                <w:iCs/>
              </w:rPr>
              <w:t>Decyzją numer 26/2021 Komendanta Powiatowego Policji w Łęcznej z dnia 25.03.2021 roku w sprawie zapewnienia dostępności osobom ze szczególnymi potrzebami.</w:t>
            </w:r>
          </w:p>
        </w:tc>
        <w:tc>
          <w:tcPr>
            <w:tcW w:w="20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Zadanie realizowane zgodnie z zakresem merytorycznym poszczególnych komórek/jednostek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Dostępność cyfrowa</w:t>
            </w:r>
          </w:p>
        </w:tc>
        <w:tc>
          <w:tcPr>
            <w:tcW w:w="62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Realizacja przepisów wynikających z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</w:t>
            </w:r>
            <w:r>
              <w:rPr>
                <w:rFonts w:cs="Times New Roman" w:ascii="Times New Roman" w:hAnsi="Times New Roman"/>
              </w:rPr>
              <w:t xml:space="preserve"> oraz </w:t>
            </w:r>
            <w:r>
              <w:rPr>
                <w:rFonts w:cs="Times New Roman" w:ascii="Times New Roman" w:hAnsi="Times New Roman"/>
                <w:i/>
              </w:rPr>
              <w:t>Ustawy z dnia 4 kwietnia 2019 roku o dostępności cyfrowej stron internetowych i aplikacji mobilnych podmiotów publicznych</w:t>
            </w:r>
            <w:r>
              <w:rPr>
                <w:rFonts w:cs="Times New Roman" w:ascii="Times New Roman" w:hAnsi="Times New Roman"/>
              </w:rPr>
              <w:t xml:space="preserve"> w porozumieniu z KWP Lublin poprzez: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Zapewnienie na stronie internetowej danego podmiotu informacji o zakresie jego działalności w postaci pliku elektronicznego, zawierającego tekst odczytywalny maszynowo, nagrania treści w polskim języku migowym oraz informacji w tekście łatwym do czytania,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Sporządzanie raportów z realizacji zadań na rzecz zapewnienia dostępności dla osób ze szczególnymi potrzebami, przypisanych w przedmiotowym planie działania i </w:t>
            </w:r>
            <w:r>
              <w:rPr>
                <w:rFonts w:cs="Times New Roman" w:ascii="Times New Roman" w:hAnsi="Times New Roman"/>
                <w:i/>
              </w:rPr>
              <w:t>Decyzji numer 26/2021 Komendanta Powiatowego Policji w Łęcznej z dnia 25 marca 2021 roku w sprawie zapewnienia dostępności osobom ze szczególnymi potrzebami</w:t>
            </w:r>
            <w:r>
              <w:rPr>
                <w:rFonts w:cs="Times New Roman" w:ascii="Times New Roman" w:hAnsi="Times New Roman"/>
              </w:rPr>
              <w:t>; terminy sporządzania raportów: co 4 lata, najpóźniej do dnia 31 marca danego roku lub doraźnie według potrzeb na wniosek Koordynatora do spraw dostępności w KPP w Łęcznej,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W indywidualnym przypadku, jeżeli Komenda Powiatowa Policji w Łęcznej lub jednostki podległe nie są w stanie, w szczególności ze względów technicznych lub prawnych, zapewnić dostępności osobom ze szczególnymi potrzebami, zobowiązane są zapewnić tym osobom dostęp alternatywny zgodnie z artykułem 7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22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 4 lata, najpóźniej do dnia 31 marca danego roku.</w:t>
            </w:r>
          </w:p>
        </w:tc>
        <w:tc>
          <w:tcPr>
            <w:tcW w:w="304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Zespół do spraw dostępności powołany </w:t>
            </w:r>
            <w:r>
              <w:rPr>
                <w:rFonts w:cs="Times New Roman" w:ascii="Times New Roman" w:hAnsi="Times New Roman"/>
                <w:i/>
                <w:iCs/>
              </w:rPr>
              <w:t>Decyzją numer 26/2021 Komendanta Powiatowego Policji w Łęcznej z dnia 25.03.2021 roku w sprawie zapewnienia dostępności osobom ze szczególnymi potrzebami.</w:t>
            </w:r>
          </w:p>
        </w:tc>
        <w:tc>
          <w:tcPr>
            <w:tcW w:w="20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Zadanie realizowane zgodnie z zakresem merytorycznym poszczególnych komórek/jednostek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7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Dostępność komunikacyjno-informacyjna</w:t>
            </w:r>
          </w:p>
        </w:tc>
        <w:tc>
          <w:tcPr>
            <w:tcW w:w="6271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Realizacja przepisów wynikających z </w:t>
            </w:r>
            <w:r>
              <w:rPr>
                <w:rFonts w:cs="Times New Roman" w:ascii="Times New Roman" w:hAnsi="Times New Roman"/>
                <w:i/>
              </w:rPr>
              <w:t xml:space="preserve">Ustawy z dnia 19 lipca 2019 roku o zapewnieniu dostępności osobom ze szczególnymi potrzebami </w:t>
            </w:r>
            <w:r>
              <w:rPr>
                <w:rFonts w:cs="Times New Roman" w:ascii="Times New Roman" w:hAnsi="Times New Roman"/>
              </w:rPr>
              <w:t>poprzez: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Zapewnienie obsługi z wykorzystaniem środków wspierających komunikowanie się, o których mowa w artykule 3 punkt 5 Ustawy z dnia 19 sierpnia 2011 roku o języku migowym i innych środkach komunikowania się lub przez wykorzystanie zdalnego dostępu on-line do usługi tłumacza przez strony internetowe i aplikacje,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Zapewnienie na wniosek osoby ze szczególnymi potrzebami, komunikacji z właściwymi komórkami Komendy  Powiatowej Policji w Łęcznej  w formie określonej w tym wniosku (artykuł 31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potrzebami)</w:t>
            </w:r>
            <w:r>
              <w:rPr>
                <w:rFonts w:cs="Times New Roman" w:ascii="Times New Roman" w:hAnsi="Times New Roman"/>
              </w:rPr>
              <w:t>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Wyznaczenie w jednostkach podległych Komendy Powiatowej Policji w Łęcznej osób odpowiedzialnych za realizację wyżej wymienionej ustawy,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Publikacja na stronach internetowych oraz w Biuletynie Informacji Publicznej Komendy Powiatowej Policji w Łęcznej i jednostek podległych informacji o osobach odpowiedzialnych za realizację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Publikacje na stronie Biuletynu Informacji Publicznej Komendy Powiatowej Policji w Łęcznej raportu dostępności opracowanego przez Koordynatora dostępności Komendy Powiatowej Policji w Łęcznej zgodnie z artykułem 11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potrzebami,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</w:rPr>
              <w:t xml:space="preserve">Sporządzanie rocznych raportów z realizacji zadań na rzecz zapewnienia dostępności dla osób ze szczególnymi potrzebami, przypisanych w przedmiotowym Planie działania i </w:t>
            </w:r>
            <w:r>
              <w:rPr>
                <w:rFonts w:cs="Times New Roman" w:ascii="Times New Roman" w:hAnsi="Times New Roman"/>
                <w:i/>
                <w:iCs/>
              </w:rPr>
              <w:t>Decyzji numer 26/2021 Komendanta Powiatowego Policji w Łęcznej z dnia 25 marca 2021 roku w sprawie zapewnienia dostępności osobom ze szczególnymi potrzebami;</w:t>
            </w:r>
            <w:r>
              <w:rPr>
                <w:rFonts w:cs="Times New Roman" w:ascii="Times New Roman" w:hAnsi="Times New Roman"/>
              </w:rPr>
              <w:t xml:space="preserve"> terminy sporządzania raportów: co 4 lata, najpóźniej do dnia 31 marca danego roku lub doraźnie według potrzeb na wniosek Koordynatora do spraw dostępności w Komedzie Powiatowej Policji w Łęcznej.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 xml:space="preserve">W indywidualnym przypadku, jeżeli Komenda Powiatowa Policji w Łęcznej lub jednostki podległe nie są w stanie, w szczególności ze względów technicznych lub prawnych, zapewnić dostępności osobom ze szczególnymi potrzebami, zobowiązane są zapewnić tym osobom dostęp alternatywny zgodnie z artykułem 7 </w:t>
            </w:r>
            <w:r>
              <w:rPr>
                <w:rFonts w:cs="Times New Roman" w:ascii="Times New Roman" w:hAnsi="Times New Roman"/>
                <w:i/>
              </w:rPr>
              <w:t>Ustawy z dnia 19 lipca 2019 roku o zapewnieniu dostępności osobom ze szczególnymi potrzebami</w:t>
            </w:r>
            <w:r>
              <w:rPr>
                <w:rFonts w:cs="Times New Roman" w:ascii="Times New Roman" w:hAnsi="Times New Roman"/>
              </w:rPr>
              <w:t>.</w:t>
            </w:r>
          </w:p>
        </w:tc>
        <w:tc>
          <w:tcPr>
            <w:tcW w:w="220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 4 lata, najpóźniej do dnia 31 marca danego roku.</w:t>
            </w:r>
          </w:p>
        </w:tc>
        <w:tc>
          <w:tcPr>
            <w:tcW w:w="304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Zespół do spraw dostępności powołany </w:t>
            </w:r>
            <w:r>
              <w:rPr>
                <w:rFonts w:cs="Times New Roman" w:ascii="Times New Roman" w:hAnsi="Times New Roman"/>
                <w:i/>
                <w:iCs/>
              </w:rPr>
              <w:t>Decyzją numer 26/2021 Komendanta Powiatowego Policji w Łęcznej z dnia 25.03.2021 roku w sprawie zapewnienia dostępności osobom ze szczególnymi potrzebami.</w:t>
            </w:r>
          </w:p>
        </w:tc>
        <w:tc>
          <w:tcPr>
            <w:tcW w:w="2014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Zadanie realizowane zgodnie z zakresem merytorycznym poszczególnych komórek/jednostek</w:t>
            </w:r>
          </w:p>
        </w:tc>
      </w:tr>
    </w:tbl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 został zatwierdzony przez Komendanta Powiatowego Policji w Łęcznej – insp. Pawła Paździora 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160"/>
        <w:rPr/>
      </w:pPr>
      <w:r>
        <w:rPr>
          <w:rFonts w:cs="Times New Roman" w:ascii="Times New Roman" w:hAnsi="Times New Roman"/>
        </w:rPr>
        <w:t>Sporządziła/Opracowała: sierżant sztabowy Izabela Zięba</w:t>
      </w:r>
    </w:p>
    <w:sectPr>
      <w:type w:val="nextPage"/>
      <w:pgSz w:orient="landscape" w:w="16838" w:h="11906"/>
      <w:pgMar w:left="1417" w:right="1417" w:header="0" w:top="1417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bc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f16ef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11bc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16e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11b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LibreOffice/5.4.3.2$Windows_x86 LibreOffice_project/92a7159f7e4af62137622921e809f8546db437e5</Application>
  <Pages>4</Pages>
  <Words>1040</Words>
  <Characters>6655</Characters>
  <CharactersWithSpaces>7643</CharactersWithSpaces>
  <Paragraphs>46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2021-03-10T09:08:00Z</dcterms:created>
  <dc:creator>Anna Zwiefka</dc:creator>
  <dc:description/>
  <dc:language>pl-PL</dc:language>
  <cp:lastModifiedBy/>
  <cp:lastPrinted>2021-03-26T08:51:38Z</cp:lastPrinted>
  <dcterms:modified xsi:type="dcterms:W3CDTF">2021-03-31T10:51:32Z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